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6CF8" w14:textId="77777777" w:rsidR="00287608" w:rsidRDefault="00287608" w:rsidP="00287608">
      <w:pPr>
        <w:pStyle w:val="Lijstalinea"/>
      </w:pPr>
    </w:p>
    <w:p w14:paraId="4544F95D" w14:textId="763D7A69" w:rsidR="00404DE2" w:rsidRDefault="00305FDF" w:rsidP="00287608">
      <w:pPr>
        <w:pStyle w:val="Lijstalinea"/>
      </w:pPr>
      <w:r>
        <w:rPr>
          <w:noProof/>
        </w:rPr>
        <w:drawing>
          <wp:inline distT="0" distB="0" distL="0" distR="0" wp14:anchorId="7C09BD71" wp14:editId="70869DDF">
            <wp:extent cx="5760720" cy="1150620"/>
            <wp:effectExtent l="0" t="0" r="0" b="0"/>
            <wp:docPr id="1022231760"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31760" name="Afbeelding 1" descr="Afbeelding met tekst, schermopname, Lettertype, ontwer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150620"/>
                    </a:xfrm>
                    <a:prstGeom prst="rect">
                      <a:avLst/>
                    </a:prstGeom>
                    <a:noFill/>
                    <a:ln>
                      <a:noFill/>
                    </a:ln>
                  </pic:spPr>
                </pic:pic>
              </a:graphicData>
            </a:graphic>
          </wp:inline>
        </w:drawing>
      </w:r>
    </w:p>
    <w:p w14:paraId="373BFBBE" w14:textId="77777777" w:rsidR="00305FDF" w:rsidRDefault="00305FDF" w:rsidP="00287608">
      <w:pPr>
        <w:pStyle w:val="Lijstalinea"/>
      </w:pPr>
    </w:p>
    <w:p w14:paraId="0E41A6AB" w14:textId="153F44B8" w:rsidR="00287608" w:rsidRDefault="00287608" w:rsidP="00287608">
      <w:pPr>
        <w:pStyle w:val="Lijstalinea"/>
      </w:pPr>
      <w:r>
        <w:t xml:space="preserve">De genoemde signalen van de verschillende regio’s waarin in het </w:t>
      </w:r>
      <w:r w:rsidR="00B34850">
        <w:t>Expertiseteam Complexe Zorg</w:t>
      </w:r>
      <w:r>
        <w:t xml:space="preserve"> actief is</w:t>
      </w:r>
      <w:r w:rsidR="00B34850">
        <w:t>,</w:t>
      </w:r>
      <w:r>
        <w:t xml:space="preserve"> dragen er toe bij dat de kosten van de zorg steeds hoger worden. De gemeente</w:t>
      </w:r>
      <w:r w:rsidR="00B34850">
        <w:t>n</w:t>
      </w:r>
      <w:r>
        <w:t xml:space="preserve"> geven steeds vaker aan dat er geen geld meer is voor zorg buiten het gecontracteerde zorgaanbod. De gemeente</w:t>
      </w:r>
      <w:r w:rsidR="00B34850">
        <w:t>n</w:t>
      </w:r>
      <w:r>
        <w:t xml:space="preserve"> hebben al maatregelen genomen om de stijging van de kosten te beheersen zoals</w:t>
      </w:r>
      <w:r w:rsidR="00B34850">
        <w:t xml:space="preserve"> door</w:t>
      </w:r>
      <w:r>
        <w:t xml:space="preserve"> het instellen van budgetplafonds en</w:t>
      </w:r>
      <w:r w:rsidR="00B34850">
        <w:t xml:space="preserve"> door</w:t>
      </w:r>
      <w:r>
        <w:t xml:space="preserve"> stapeling van zorg niet toe te staan. Toch blijven de aanvragen voor niet gecontracteerde</w:t>
      </w:r>
      <w:r w:rsidR="00B34850">
        <w:t xml:space="preserve"> en/of </w:t>
      </w:r>
      <w:r>
        <w:t xml:space="preserve">aanvullende zorg alleen maar toenemen.  Gezien de </w:t>
      </w:r>
      <w:r w:rsidR="00CE7A9C">
        <w:t xml:space="preserve">volgende </w:t>
      </w:r>
      <w:r>
        <w:t xml:space="preserve">signalen </w:t>
      </w:r>
      <w:r w:rsidR="00CE7A9C">
        <w:t>vanuit</w:t>
      </w:r>
      <w:r>
        <w:t xml:space="preserve"> het huidige zorglandschap is dat goed te verklaren. </w:t>
      </w:r>
    </w:p>
    <w:p w14:paraId="413F7EE3" w14:textId="77777777" w:rsidR="00305FDF" w:rsidRDefault="00305FDF" w:rsidP="00287608">
      <w:pPr>
        <w:pStyle w:val="Lijstalinea"/>
      </w:pPr>
    </w:p>
    <w:p w14:paraId="4EAD7343" w14:textId="77777777" w:rsidR="00B34850" w:rsidRDefault="00B34850" w:rsidP="00287608">
      <w:pPr>
        <w:pStyle w:val="Lijstalinea"/>
      </w:pPr>
    </w:p>
    <w:p w14:paraId="369EB73B" w14:textId="77777777" w:rsidR="00305FDF" w:rsidRDefault="00287608" w:rsidP="000476E0">
      <w:pPr>
        <w:pStyle w:val="Lijstalinea"/>
        <w:ind w:left="708"/>
        <w:rPr>
          <w:color w:val="ED7D31" w:themeColor="accent2"/>
        </w:rPr>
      </w:pPr>
      <w:r w:rsidRPr="00305FDF">
        <w:rPr>
          <w:i/>
          <w:iCs/>
          <w:color w:val="ED7D31" w:themeColor="accent2"/>
        </w:rPr>
        <w:t>De schaarste van verblijfsplekken in de regio/binnen het gecontracteerde zorgaanbod</w:t>
      </w:r>
      <w:r w:rsidR="00B34850" w:rsidRPr="00305FDF">
        <w:rPr>
          <w:i/>
          <w:iCs/>
          <w:color w:val="ED7D31" w:themeColor="accent2"/>
        </w:rPr>
        <w:t>.</w:t>
      </w:r>
      <w:r w:rsidR="00B34850" w:rsidRPr="00305FDF">
        <w:rPr>
          <w:color w:val="ED7D31" w:themeColor="accent2"/>
        </w:rPr>
        <w:t xml:space="preserve"> </w:t>
      </w:r>
    </w:p>
    <w:p w14:paraId="2978B368" w14:textId="4466CBA1" w:rsidR="00287608" w:rsidRDefault="00B34850" w:rsidP="000476E0">
      <w:pPr>
        <w:pStyle w:val="Lijstalinea"/>
        <w:ind w:left="708"/>
      </w:pPr>
      <w:r>
        <w:br/>
      </w:r>
      <w:r w:rsidR="00287608">
        <w:t>Als er een verblijfsplek nodig is (</w:t>
      </w:r>
      <w:r>
        <w:t xml:space="preserve">al dan niet in het kader van een machtiging </w:t>
      </w:r>
      <w:r w:rsidR="00CE7A9C">
        <w:t>uithuisplaatsing</w:t>
      </w:r>
      <w:r w:rsidR="00287608">
        <w:t>) en die is niet beschikbaar</w:t>
      </w:r>
      <w:r>
        <w:t xml:space="preserve"> dan</w:t>
      </w:r>
      <w:r w:rsidR="00287608">
        <w:t xml:space="preserve"> zal er verder moeten worden gekeken buiten het gecontracteerde zorgaanbod. Dan worden we vaak geconfronteerd met andere (vaak hogere) tarieven</w:t>
      </w:r>
      <w:r>
        <w:t xml:space="preserve">. </w:t>
      </w:r>
      <w:r w:rsidR="00CE7A9C">
        <w:t xml:space="preserve">Bovendien komt het kind dan vaak verder weg te wonen, buiten de regio van herkomst. </w:t>
      </w:r>
      <w:r>
        <w:t xml:space="preserve">Wanneer er vervolgens </w:t>
      </w:r>
      <w:r w:rsidR="00287608">
        <w:t>extra zorg nodig is</w:t>
      </w:r>
      <w:r>
        <w:t xml:space="preserve"> dan</w:t>
      </w:r>
      <w:r w:rsidR="00287608">
        <w:t xml:space="preserve"> zal die ook in de buurt van de verblijfsplek moeten worden georganiseerd. Dat zijn </w:t>
      </w:r>
      <w:r>
        <w:t xml:space="preserve">dan </w:t>
      </w:r>
      <w:r w:rsidR="00287608">
        <w:t>meestal</w:t>
      </w:r>
      <w:r>
        <w:t xml:space="preserve"> ook</w:t>
      </w:r>
      <w:r w:rsidR="00287608">
        <w:t xml:space="preserve"> geen gecontracteerde zorgaanbieders</w:t>
      </w:r>
      <w:r>
        <w:t>. D</w:t>
      </w:r>
      <w:r w:rsidR="00287608">
        <w:t xml:space="preserve">it drijft de kosten verder op. </w:t>
      </w:r>
      <w:r>
        <w:t>Wanneer</w:t>
      </w:r>
      <w:r w:rsidR="00287608">
        <w:t xml:space="preserve"> jeugdigen eenmaal </w:t>
      </w:r>
      <w:r>
        <w:t xml:space="preserve">elders in den lande zijn gaan wonen door gebrek aan passende verblijfszorg in de eigen regio, komen ze niet zo snel meer terug. Dit betekent dat </w:t>
      </w:r>
      <w:r w:rsidR="00287608">
        <w:t>gemeenten voor een langere periode extra hoge kosten hebben.</w:t>
      </w:r>
    </w:p>
    <w:p w14:paraId="0F62F0F3" w14:textId="77777777" w:rsidR="00305FDF" w:rsidRDefault="00305FDF" w:rsidP="000476E0">
      <w:pPr>
        <w:pStyle w:val="Lijstalinea"/>
        <w:ind w:left="708"/>
      </w:pPr>
    </w:p>
    <w:p w14:paraId="6E4655B7" w14:textId="77777777" w:rsidR="00404DE2" w:rsidRDefault="00404DE2" w:rsidP="00404DE2">
      <w:pPr>
        <w:pStyle w:val="Lijstalinea"/>
        <w:ind w:left="708"/>
      </w:pPr>
    </w:p>
    <w:p w14:paraId="78B7598E" w14:textId="77777777" w:rsidR="00305FDF" w:rsidRPr="00305FDF" w:rsidRDefault="00404DE2" w:rsidP="000476E0">
      <w:pPr>
        <w:pStyle w:val="Lijstalinea"/>
        <w:rPr>
          <w:i/>
          <w:iCs/>
          <w:color w:val="ED7D31" w:themeColor="accent2"/>
        </w:rPr>
      </w:pPr>
      <w:r w:rsidRPr="00305FDF">
        <w:rPr>
          <w:i/>
          <w:iCs/>
          <w:color w:val="ED7D31" w:themeColor="accent2"/>
        </w:rPr>
        <w:t>De schaarste aan crisisplekken</w:t>
      </w:r>
      <w:r w:rsidR="00B34850" w:rsidRPr="00305FDF">
        <w:rPr>
          <w:i/>
          <w:iCs/>
          <w:color w:val="ED7D31" w:themeColor="accent2"/>
        </w:rPr>
        <w:t>.</w:t>
      </w:r>
    </w:p>
    <w:p w14:paraId="360707FB" w14:textId="61C25EAF" w:rsidR="00404DE2" w:rsidRPr="000476E0" w:rsidRDefault="00404DE2" w:rsidP="000476E0">
      <w:pPr>
        <w:pStyle w:val="Lijstalinea"/>
        <w:rPr>
          <w:i/>
          <w:iCs/>
        </w:rPr>
      </w:pPr>
      <w:r w:rsidRPr="000476E0">
        <w:rPr>
          <w:i/>
          <w:iCs/>
        </w:rPr>
        <w:t xml:space="preserve"> </w:t>
      </w:r>
    </w:p>
    <w:p w14:paraId="16875894" w14:textId="615A5A38" w:rsidR="00287608" w:rsidRDefault="00287608" w:rsidP="00404DE2">
      <w:pPr>
        <w:pStyle w:val="Lijstalinea"/>
      </w:pPr>
      <w:r>
        <w:t>Als er geen crisisplek is in de regio</w:t>
      </w:r>
      <w:r w:rsidR="00B34850">
        <w:t xml:space="preserve"> van herkomst dan</w:t>
      </w:r>
      <w:r>
        <w:t xml:space="preserve"> moet er verder worden gekeken. De intentie is dat de jeugdige na de crisisperiode weer terug komt naar de regio maar als er geen plek is wordt gekeken of de jeugdige langer </w:t>
      </w:r>
      <w:r w:rsidR="00B34850">
        <w:t xml:space="preserve">bij de niet gecontracteerde zorgaanbieder kan verblijven. </w:t>
      </w:r>
      <w:r>
        <w:t>Ook dit zorgt voor extra kosten.</w:t>
      </w:r>
    </w:p>
    <w:p w14:paraId="17295646" w14:textId="77777777" w:rsidR="00305FDF" w:rsidRDefault="00305FDF" w:rsidP="00404DE2">
      <w:pPr>
        <w:pStyle w:val="Lijstalinea"/>
      </w:pPr>
    </w:p>
    <w:p w14:paraId="4213276D" w14:textId="77777777" w:rsidR="00305FDF" w:rsidRDefault="00305FDF" w:rsidP="00404DE2">
      <w:pPr>
        <w:pStyle w:val="Lijstalinea"/>
      </w:pPr>
    </w:p>
    <w:p w14:paraId="68D69D3A" w14:textId="77777777" w:rsidR="00305FDF" w:rsidRDefault="00305FDF" w:rsidP="00404DE2">
      <w:pPr>
        <w:pStyle w:val="Lijstalinea"/>
      </w:pPr>
    </w:p>
    <w:p w14:paraId="0C560763" w14:textId="77777777" w:rsidR="00305FDF" w:rsidRDefault="00305FDF" w:rsidP="00404DE2">
      <w:pPr>
        <w:pStyle w:val="Lijstalinea"/>
      </w:pPr>
    </w:p>
    <w:p w14:paraId="74EED2F2" w14:textId="77777777" w:rsidR="00305FDF" w:rsidRDefault="00305FDF" w:rsidP="00404DE2">
      <w:pPr>
        <w:pStyle w:val="Lijstalinea"/>
      </w:pPr>
    </w:p>
    <w:p w14:paraId="197C7395" w14:textId="77777777" w:rsidR="00305FDF" w:rsidRDefault="00305FDF" w:rsidP="00404DE2">
      <w:pPr>
        <w:pStyle w:val="Lijstalinea"/>
      </w:pPr>
    </w:p>
    <w:p w14:paraId="5A0387CD" w14:textId="77777777" w:rsidR="00305FDF" w:rsidRDefault="00305FDF" w:rsidP="00404DE2">
      <w:pPr>
        <w:pStyle w:val="Lijstalinea"/>
      </w:pPr>
    </w:p>
    <w:p w14:paraId="71034380" w14:textId="77777777" w:rsidR="00305FDF" w:rsidRDefault="00305FDF" w:rsidP="00404DE2">
      <w:pPr>
        <w:pStyle w:val="Lijstalinea"/>
      </w:pPr>
    </w:p>
    <w:p w14:paraId="7EDA76EF" w14:textId="77777777" w:rsidR="00305FDF" w:rsidRPr="004221AD" w:rsidRDefault="00305FDF" w:rsidP="00305FDF">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615DD74B" w14:textId="77777777" w:rsidR="00287608" w:rsidRDefault="00287608" w:rsidP="00287608">
      <w:pPr>
        <w:pStyle w:val="Lijstalinea"/>
      </w:pPr>
    </w:p>
    <w:p w14:paraId="7F08212B" w14:textId="65DA704B" w:rsidR="00404DE2" w:rsidRDefault="00287608" w:rsidP="000476E0">
      <w:pPr>
        <w:pStyle w:val="Lijstalinea"/>
        <w:rPr>
          <w:i/>
          <w:iCs/>
          <w:color w:val="ED7D31" w:themeColor="accent2"/>
        </w:rPr>
      </w:pPr>
      <w:r w:rsidRPr="00305FDF">
        <w:rPr>
          <w:i/>
          <w:iCs/>
          <w:color w:val="ED7D31" w:themeColor="accent2"/>
        </w:rPr>
        <w:t>Overal vindt verdringing plaats</w:t>
      </w:r>
      <w:r w:rsidR="00B34850" w:rsidRPr="00305FDF">
        <w:rPr>
          <w:i/>
          <w:iCs/>
          <w:color w:val="ED7D31" w:themeColor="accent2"/>
        </w:rPr>
        <w:t xml:space="preserve">. </w:t>
      </w:r>
    </w:p>
    <w:p w14:paraId="52ACC5F9" w14:textId="77777777" w:rsidR="00305FDF" w:rsidRPr="00305FDF" w:rsidRDefault="00305FDF" w:rsidP="000476E0">
      <w:pPr>
        <w:pStyle w:val="Lijstalinea"/>
        <w:rPr>
          <w:i/>
          <w:iCs/>
          <w:color w:val="ED7D31" w:themeColor="accent2"/>
        </w:rPr>
      </w:pPr>
    </w:p>
    <w:p w14:paraId="6819348E" w14:textId="0963F362" w:rsidR="00287608" w:rsidRDefault="00404DE2" w:rsidP="00404DE2">
      <w:pPr>
        <w:pStyle w:val="Lijstalinea"/>
      </w:pPr>
      <w:r>
        <w:t>D</w:t>
      </w:r>
      <w:r w:rsidR="00287608">
        <w:t xml:space="preserve">oor afbouw van de bedden in de Jeugdzorgplus komen er </w:t>
      </w:r>
      <w:r w:rsidR="00B34850">
        <w:t xml:space="preserve">meer </w:t>
      </w:r>
      <w:r w:rsidR="00287608">
        <w:t>jeugdige</w:t>
      </w:r>
      <w:r w:rsidR="00B34850">
        <w:t>n</w:t>
      </w:r>
      <w:r w:rsidR="00287608">
        <w:t xml:space="preserve"> op een open groep terecht waardoor er minder plekken in de open jeugdzorg zijn. Als een jeugdige eigenlijk langdurige zorg nodig heeft </w:t>
      </w:r>
      <w:r w:rsidR="00B34850">
        <w:t xml:space="preserve">dan </w:t>
      </w:r>
      <w:r w:rsidR="00287608">
        <w:t>dient er een WLZ-indicatie te worden aangevraagd. Pas als die indicatie is afgegeven</w:t>
      </w:r>
      <w:r w:rsidR="00B34850">
        <w:t xml:space="preserve"> dan</w:t>
      </w:r>
      <w:r w:rsidR="00287608">
        <w:t xml:space="preserve"> kan de jeugdige op de wachtlijst worden gezet bij een WLZ-zorgaanbieder (hier gelden vaak lange wachtlijsten, soms jaren). Tot er een plek beschikbaar is zal deze jeugdige moeten ‘overbruggen’ op basis van Jeugdhulp</w:t>
      </w:r>
      <w:r w:rsidR="00B34850">
        <w:t xml:space="preserve">. Dit is dan </w:t>
      </w:r>
      <w:r w:rsidR="00287608">
        <w:t>op rekening van de gemeente</w:t>
      </w:r>
      <w:r w:rsidR="00B34850">
        <w:t xml:space="preserve"> (vanuit de Jeugdwet)</w:t>
      </w:r>
      <w:r w:rsidR="00287608">
        <w:t>.</w:t>
      </w:r>
    </w:p>
    <w:p w14:paraId="60A24469" w14:textId="77777777" w:rsidR="00305FDF" w:rsidRDefault="00305FDF" w:rsidP="00404DE2">
      <w:pPr>
        <w:pStyle w:val="Lijstalinea"/>
      </w:pPr>
    </w:p>
    <w:p w14:paraId="2A022366" w14:textId="77777777" w:rsidR="00287608" w:rsidRDefault="00287608" w:rsidP="00287608">
      <w:pPr>
        <w:pStyle w:val="Lijstalinea"/>
      </w:pPr>
    </w:p>
    <w:p w14:paraId="4D1083F5" w14:textId="7B76BC62" w:rsidR="00404DE2" w:rsidRDefault="00287608" w:rsidP="000476E0">
      <w:pPr>
        <w:pStyle w:val="Lijstalinea"/>
        <w:rPr>
          <w:i/>
          <w:iCs/>
          <w:color w:val="ED7D31" w:themeColor="accent2"/>
        </w:rPr>
      </w:pPr>
      <w:r w:rsidRPr="00305FDF">
        <w:rPr>
          <w:i/>
          <w:iCs/>
          <w:color w:val="ED7D31" w:themeColor="accent2"/>
        </w:rPr>
        <w:t xml:space="preserve">De opmars van de </w:t>
      </w:r>
      <w:r w:rsidR="00B34850" w:rsidRPr="00305FDF">
        <w:rPr>
          <w:i/>
          <w:iCs/>
          <w:color w:val="ED7D31" w:themeColor="accent2"/>
        </w:rPr>
        <w:t>één-op-één-</w:t>
      </w:r>
      <w:r w:rsidRPr="00305FDF">
        <w:rPr>
          <w:i/>
          <w:iCs/>
          <w:color w:val="ED7D31" w:themeColor="accent2"/>
        </w:rPr>
        <w:t>begeleiding</w:t>
      </w:r>
      <w:r w:rsidR="00B34850" w:rsidRPr="00305FDF">
        <w:rPr>
          <w:i/>
          <w:iCs/>
          <w:color w:val="ED7D31" w:themeColor="accent2"/>
        </w:rPr>
        <w:t>.</w:t>
      </w:r>
    </w:p>
    <w:p w14:paraId="1ADAF3E2" w14:textId="77777777" w:rsidR="00305FDF" w:rsidRPr="00305FDF" w:rsidRDefault="00305FDF" w:rsidP="000476E0">
      <w:pPr>
        <w:pStyle w:val="Lijstalinea"/>
        <w:rPr>
          <w:i/>
          <w:iCs/>
          <w:color w:val="ED7D31" w:themeColor="accent2"/>
        </w:rPr>
      </w:pPr>
    </w:p>
    <w:p w14:paraId="2F14C48A" w14:textId="26A0C071" w:rsidR="00287608" w:rsidRDefault="00287608" w:rsidP="00404DE2">
      <w:pPr>
        <w:pStyle w:val="Lijstalinea"/>
      </w:pPr>
      <w:r>
        <w:t xml:space="preserve">Deze begeleiding wordt op verschillende gebieden ingezet maar de reden is bijna altijd om een jeugdige </w:t>
      </w:r>
      <w:r w:rsidR="00B34850">
        <w:t xml:space="preserve">met een grote begeleidingsbehoefte </w:t>
      </w:r>
      <w:r>
        <w:t>binnenboord te houden</w:t>
      </w:r>
      <w:r w:rsidR="00B34850">
        <w:t>;</w:t>
      </w:r>
      <w:r>
        <w:t xml:space="preserve"> of dat nu is op school, in een gezinshuis of een groep. Er zijn ook achterliggende motieven: het niet kunnen vinden van voldoende gekwalificeerd personeel (op groepen), handelingsverlegenheid (van scholen), de plek is eigenlijk niet passend voor de problematiek van de jeugdige, bij gebrek aan de passende plek wordt er gecompenseerd door extra begeleiding (gezinshuizen).  </w:t>
      </w:r>
    </w:p>
    <w:p w14:paraId="4AC4BCB9" w14:textId="77777777" w:rsidR="00287608" w:rsidRDefault="00287608" w:rsidP="00287608">
      <w:pPr>
        <w:pStyle w:val="Lijstalinea"/>
      </w:pPr>
    </w:p>
    <w:p w14:paraId="7888CFD5" w14:textId="136EBCA6" w:rsidR="00287608" w:rsidRDefault="00287608" w:rsidP="00287608">
      <w:pPr>
        <w:pStyle w:val="Lijstalinea"/>
      </w:pPr>
      <w:r w:rsidRPr="00952CD5">
        <w:t xml:space="preserve">De schaarste en wachttijden </w:t>
      </w:r>
      <w:r w:rsidR="00DF0C82">
        <w:t>maken</w:t>
      </w:r>
      <w:r w:rsidRPr="00952CD5">
        <w:t xml:space="preserve"> dat de discussie over prioriteren en keuzes maken nog scherper </w:t>
      </w:r>
      <w:r w:rsidR="00CE7A9C">
        <w:t xml:space="preserve">gevoerd </w:t>
      </w:r>
      <w:r w:rsidRPr="00952CD5">
        <w:t xml:space="preserve">worden. Hebben kinderen met een beschermingsmaatregel voorrang? Wanneer heeft iets spoed? Wanneer is het jeugdzorg en wanneer </w:t>
      </w:r>
      <w:r w:rsidR="00DF0C82">
        <w:t>is een andere bron van financiering aan de orde</w:t>
      </w:r>
      <w:r w:rsidR="00CE7A9C">
        <w:t>?</w:t>
      </w:r>
      <w:r w:rsidRPr="00952CD5">
        <w:t xml:space="preserve"> Het </w:t>
      </w:r>
      <w:r w:rsidR="00DF0C82">
        <w:t xml:space="preserve">Expertiseteam Complexe Zorg </w:t>
      </w:r>
      <w:r w:rsidRPr="00952CD5">
        <w:t>probeert te midden van deze gesprekke</w:t>
      </w:r>
      <w:r w:rsidR="00921A54">
        <w:t>n</w:t>
      </w:r>
      <w:r w:rsidRPr="00952CD5">
        <w:t xml:space="preserve"> in de keten samen te werken voor kinderen en gezinnen waarbij de zorg niet vanzelfsprekend lukt of werkt. </w:t>
      </w:r>
    </w:p>
    <w:p w14:paraId="710DE774" w14:textId="77777777" w:rsidR="00305FDF" w:rsidRDefault="00305FDF" w:rsidP="00287608">
      <w:pPr>
        <w:pStyle w:val="Lijstalinea"/>
      </w:pPr>
    </w:p>
    <w:p w14:paraId="58EB51B7" w14:textId="77777777" w:rsidR="00305FDF" w:rsidRDefault="00305FDF" w:rsidP="00287608">
      <w:pPr>
        <w:pStyle w:val="Lijstalinea"/>
      </w:pPr>
    </w:p>
    <w:p w14:paraId="70FE1C4F" w14:textId="77777777" w:rsidR="00305FDF" w:rsidRDefault="00305FDF" w:rsidP="00287608">
      <w:pPr>
        <w:pStyle w:val="Lijstalinea"/>
      </w:pPr>
    </w:p>
    <w:p w14:paraId="55213804" w14:textId="77777777" w:rsidR="00305FDF" w:rsidRDefault="00305FDF" w:rsidP="00287608">
      <w:pPr>
        <w:pStyle w:val="Lijstalinea"/>
      </w:pPr>
    </w:p>
    <w:p w14:paraId="16A74952" w14:textId="77777777" w:rsidR="00305FDF" w:rsidRDefault="00305FDF" w:rsidP="00287608">
      <w:pPr>
        <w:pStyle w:val="Lijstalinea"/>
      </w:pPr>
    </w:p>
    <w:p w14:paraId="6D5A5551" w14:textId="77777777" w:rsidR="00305FDF" w:rsidRDefault="00305FDF" w:rsidP="00287608">
      <w:pPr>
        <w:pStyle w:val="Lijstalinea"/>
      </w:pPr>
    </w:p>
    <w:p w14:paraId="238B843E" w14:textId="77777777" w:rsidR="00305FDF" w:rsidRDefault="00305FDF" w:rsidP="00287608">
      <w:pPr>
        <w:pStyle w:val="Lijstalinea"/>
      </w:pPr>
    </w:p>
    <w:p w14:paraId="1B43D599" w14:textId="77777777" w:rsidR="00305FDF" w:rsidRDefault="00305FDF" w:rsidP="00287608">
      <w:pPr>
        <w:pStyle w:val="Lijstalinea"/>
      </w:pPr>
    </w:p>
    <w:p w14:paraId="2810AF22" w14:textId="77777777" w:rsidR="00305FDF" w:rsidRPr="003D45A0" w:rsidRDefault="00305FDF" w:rsidP="00287608">
      <w:pPr>
        <w:pStyle w:val="Lijstalinea"/>
        <w:rPr>
          <w:color w:val="FF0000"/>
        </w:rPr>
      </w:pPr>
    </w:p>
    <w:p w14:paraId="7D444F5E" w14:textId="77777777" w:rsidR="000D1471" w:rsidRDefault="000D1471"/>
    <w:p w14:paraId="0D7217CB" w14:textId="77777777" w:rsidR="00305FDF" w:rsidRDefault="00305FDF"/>
    <w:p w14:paraId="556111ED" w14:textId="77777777" w:rsidR="00305FDF" w:rsidRDefault="00305FDF"/>
    <w:p w14:paraId="0D64D311" w14:textId="77777777" w:rsidR="00305FDF" w:rsidRDefault="00305FDF"/>
    <w:p w14:paraId="15421799" w14:textId="77777777" w:rsidR="00305FDF" w:rsidRDefault="00305FDF"/>
    <w:p w14:paraId="6A09EBFA" w14:textId="77777777" w:rsidR="00305FDF" w:rsidRDefault="00305FDF"/>
    <w:p w14:paraId="64610D08" w14:textId="77777777" w:rsidR="00305FDF" w:rsidRPr="004221AD" w:rsidRDefault="00305FDF" w:rsidP="00305FDF">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0D4D2A6B" w14:textId="77777777" w:rsidR="00305FDF" w:rsidRDefault="00305FDF"/>
    <w:sectPr w:rsidR="00305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23DD5"/>
    <w:multiLevelType w:val="hybridMultilevel"/>
    <w:tmpl w:val="66EAAB70"/>
    <w:lvl w:ilvl="0" w:tplc="AF969B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648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08"/>
    <w:rsid w:val="000476E0"/>
    <w:rsid w:val="000C5FF9"/>
    <w:rsid w:val="000D1471"/>
    <w:rsid w:val="001916DB"/>
    <w:rsid w:val="00287608"/>
    <w:rsid w:val="00305FDF"/>
    <w:rsid w:val="00404DE2"/>
    <w:rsid w:val="00921A54"/>
    <w:rsid w:val="00B34850"/>
    <w:rsid w:val="00B94C99"/>
    <w:rsid w:val="00CE7A9C"/>
    <w:rsid w:val="00DF0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D5C9"/>
  <w15:chartTrackingRefBased/>
  <w15:docId w15:val="{47A3A7D3-05FA-4E7F-BFB1-28E1735D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76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7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Fientje van der Pol</dc:creator>
  <cp:keywords/>
  <dc:description/>
  <cp:lastModifiedBy>Sander van der Meer</cp:lastModifiedBy>
  <cp:revision>2</cp:revision>
  <dcterms:created xsi:type="dcterms:W3CDTF">2024-01-24T14:07:00Z</dcterms:created>
  <dcterms:modified xsi:type="dcterms:W3CDTF">2024-01-24T14:07:00Z</dcterms:modified>
</cp:coreProperties>
</file>